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Вакансии ПАО «ОДК-Сатурн»</w:t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Работодатель: Публичное акционерное общество «ОДК-Сатурн», </w:t>
      </w:r>
      <w:r w:rsidDel="00000000" w:rsidR="00000000" w:rsidRPr="00000000">
        <w:rPr>
          <w:sz w:val="28"/>
          <w:szCs w:val="28"/>
          <w:rtl w:val="0"/>
        </w:rPr>
        <w:t xml:space="preserve">ИНН 7610052644, КПП 761001001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Адрес места работы: Ярославская область, город Рыбинск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Куратор: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директор ГКУ ЯО ЦЗН г.Рыбинска Ершова Ольга Владимировна, тел. 8-910-821-06-21.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Представитель работодателя: </w:t>
      </w:r>
      <w:r w:rsidDel="00000000" w:rsidR="00000000" w:rsidRPr="00000000">
        <w:rPr>
          <w:sz w:val="28"/>
          <w:szCs w:val="28"/>
          <w:rtl w:val="0"/>
        </w:rPr>
        <w:t xml:space="preserve">начальник отдела кадров ПАО «ОДК-Сатурн» Рыжакова Александра Юрьевна, тел. 8-961-155-39-39.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Заработная плата: </w:t>
      </w:r>
      <w:r w:rsidDel="00000000" w:rsidR="00000000" w:rsidRPr="00000000">
        <w:rPr>
          <w:sz w:val="28"/>
          <w:szCs w:val="28"/>
          <w:rtl w:val="0"/>
        </w:rPr>
        <w:t xml:space="preserve">заработная плата указана с учётом всех тарифов, ставок, премий и иных выплат до вычета налогов. 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Предоставление жилья: </w:t>
      </w:r>
      <w:r w:rsidDel="00000000" w:rsidR="00000000" w:rsidRPr="00000000">
        <w:rPr>
          <w:sz w:val="28"/>
          <w:szCs w:val="28"/>
          <w:rtl w:val="0"/>
        </w:rPr>
        <w:t xml:space="preserve">по всем вакансиям предоставляется общежитие или компенсация затрат на наем жилья иногородним специалистам до 12 000 руб. в месяц.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Отсрочка от призыва на военную службу по мобилизации: </w:t>
      </w:r>
      <w:r w:rsidDel="00000000" w:rsidR="00000000" w:rsidRPr="00000000">
        <w:rPr>
          <w:sz w:val="28"/>
          <w:szCs w:val="28"/>
          <w:rtl w:val="0"/>
        </w:rPr>
        <w:t xml:space="preserve">по всем вакансиям предоставляется отсрочка от призыва на военную службу по мобилизации (основание: п. 9 Указа Президента Российской Федерации от 21 сентября 2022 г. № 647).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102.0" w:type="dxa"/>
        <w:tblLayout w:type="fixed"/>
        <w:tblLook w:val="0000"/>
      </w:tblPr>
      <w:tblGrid>
        <w:gridCol w:w="1092"/>
        <w:gridCol w:w="4589"/>
        <w:gridCol w:w="1699"/>
        <w:gridCol w:w="2401"/>
        <w:tblGridChange w:id="0">
          <w:tblGrid>
            <w:gridCol w:w="1092"/>
            <w:gridCol w:w="4589"/>
            <w:gridCol w:w="1699"/>
            <w:gridCol w:w="2401"/>
          </w:tblGrid>
        </w:tblGridChange>
      </w:tblGrid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line="278.00000000000006" w:lineRule="auto"/>
              <w:ind w:right="23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вакансии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ind w:left="9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рабочих</w:t>
            </w:r>
          </w:p>
          <w:p w:rsidR="00000000" w:rsidDel="00000000" w:rsidP="00000000" w:rsidRDefault="00000000" w:rsidRPr="00000000" w14:paraId="00000011">
            <w:pPr>
              <w:shd w:fill="ffffff" w:val="clear"/>
              <w:ind w:left="9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рабочих мест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ind w:left="1171" w:hanging="107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Заработная плата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автоматчик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администратор базы данных 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балансировщик деталей и узлов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вальцовщик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ведущий инженер по инструменту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ведущий инженер по качеству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ведущий специалист по внедрению новых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изделий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ведущий специалист по обработке вращающимся инструментом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ведущий специалист по технической защите информации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гальваник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дефектовщик авиационной техники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дефектоскопист по газовому и жидкостному контролю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дефектоскопист рентгено, гаммаграфирования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доводчик-притирщик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заместитель начальника корпуса по технологической части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hd w:fill="ffffff" w:val="clear"/>
              <w:spacing w:line="278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технологической части зубошлифовщик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hd w:fill="ffffff" w:val="clear"/>
              <w:spacing w:line="278.00000000000006" w:lineRule="auto"/>
              <w:ind w:right="230"/>
              <w:rPr/>
            </w:pPr>
            <w:r w:rsidDel="00000000" w:rsidR="00000000" w:rsidRPr="00000000">
              <w:rPr>
                <w:rtl w:val="0"/>
              </w:rPr>
              <w:t xml:space="preserve">инженер по внедрению новой техники и технологий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 по внедрению инструмента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 по инструменту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 по метрологии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hd w:fill="ffffff" w:val="clear"/>
              <w:spacing w:line="274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инженер по организации и нормированию труда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 по подготовке производства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инженер-конструктор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инженер-программист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инженер-технолог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инженер-электроник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42000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испытатель абразивов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испытатель-механик двигателей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комплектовщик авиационной техники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контролер в литейном производстве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hd w:fill="ffffff" w:val="clear"/>
              <w:spacing w:line="274" w:lineRule="auto"/>
              <w:ind w:right="451"/>
              <w:rPr/>
            </w:pPr>
            <w:r w:rsidDel="00000000" w:rsidR="00000000" w:rsidRPr="00000000">
              <w:rPr>
                <w:rtl w:val="0"/>
              </w:rPr>
              <w:t xml:space="preserve">контролер измерительных приборов и специального инструмента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контролер кузнечно-прессовых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контролер работ по металлопокрытиям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hd w:fill="ffffff" w:val="clear"/>
              <w:spacing w:line="274" w:lineRule="auto"/>
              <w:ind w:right="840"/>
              <w:rPr/>
            </w:pPr>
            <w:r w:rsidDel="00000000" w:rsidR="00000000" w:rsidRPr="00000000">
              <w:rPr>
                <w:rtl w:val="0"/>
              </w:rPr>
              <w:t xml:space="preserve">контролер сборочно-монтажных и ремонтных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контролер сварочных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контролер станочных и слесарных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корректировщик ванн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маляр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мастер контрольный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мастер производственного участка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машинист компрессорных установок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машинист котлов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</w:tbl>
    <w:p w:rsidR="00000000" w:rsidDel="00000000" w:rsidP="00000000" w:rsidRDefault="00000000" w:rsidRPr="00000000" w14:paraId="000000BE">
      <w:pPr>
        <w:rPr/>
        <w:sectPr>
          <w:pgSz w:h="16834" w:w="11909" w:orient="portrait"/>
          <w:pgMar w:bottom="360" w:top="1128" w:left="986" w:right="49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ind w:left="5338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30"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40.0" w:type="dxa"/>
        <w:tblLayout w:type="fixed"/>
        <w:tblLook w:val="0000"/>
      </w:tblPr>
      <w:tblGrid>
        <w:gridCol w:w="950"/>
        <w:gridCol w:w="4589"/>
        <w:gridCol w:w="1699"/>
        <w:gridCol w:w="2401"/>
        <w:tblGridChange w:id="0">
          <w:tblGrid>
            <w:gridCol w:w="950"/>
            <w:gridCol w:w="4589"/>
            <w:gridCol w:w="1699"/>
            <w:gridCol w:w="2401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машинист моечных машин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машинист насосных установок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38000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hd w:fill="ffffff" w:val="clear"/>
              <w:spacing w:line="274" w:lineRule="auto"/>
              <w:ind w:right="710"/>
              <w:rPr/>
            </w:pPr>
            <w:r w:rsidDel="00000000" w:rsidR="00000000" w:rsidRPr="00000000">
              <w:rPr>
                <w:rtl w:val="0"/>
              </w:rPr>
              <w:t xml:space="preserve">машинист-обходчик по котельному оборудованию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механик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модельщик выплавляемых моделей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модельщик по деревянным моделям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монтажник тензорезисторов (т/датчиков)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наждачник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накатчик полировальных кругов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hd w:fill="ffffff" w:val="clear"/>
              <w:spacing w:line="274" w:lineRule="auto"/>
              <w:ind w:right="840"/>
              <w:rPr/>
            </w:pPr>
            <w:r w:rsidDel="00000000" w:rsidR="00000000" w:rsidRPr="00000000">
              <w:rPr>
                <w:rtl w:val="0"/>
              </w:rPr>
              <w:t xml:space="preserve">наладчик автоматических линий и агрегатных станков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hd w:fill="ffffff" w:val="clear"/>
              <w:spacing w:line="274" w:lineRule="auto"/>
              <w:ind w:right="134"/>
              <w:rPr/>
            </w:pPr>
            <w:r w:rsidDel="00000000" w:rsidR="00000000" w:rsidRPr="00000000">
              <w:rPr>
                <w:rtl w:val="0"/>
              </w:rPr>
              <w:t xml:space="preserve">наладчик зуборезных и резьбофрезерных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наладчик КИПиА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shd w:fill="ffffff" w:val="clear"/>
              <w:spacing w:line="278.00000000000006" w:lineRule="auto"/>
              <w:ind w:right="1205"/>
              <w:rPr/>
            </w:pPr>
            <w:r w:rsidDel="00000000" w:rsidR="00000000" w:rsidRPr="00000000">
              <w:rPr>
                <w:rtl w:val="0"/>
              </w:rPr>
              <w:t xml:space="preserve">наладчик кузнечно-прессового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hd w:fill="ffffff" w:val="clear"/>
              <w:spacing w:line="274" w:lineRule="auto"/>
              <w:ind w:right="1464"/>
              <w:rPr/>
            </w:pPr>
            <w:r w:rsidDel="00000000" w:rsidR="00000000" w:rsidRPr="00000000">
              <w:rPr>
                <w:rtl w:val="0"/>
              </w:rPr>
              <w:t xml:space="preserve">наладчик полиграфического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hd w:fill="ffffff" w:val="clear"/>
              <w:spacing w:line="274" w:lineRule="auto"/>
              <w:ind w:right="576"/>
              <w:rPr/>
            </w:pPr>
            <w:r w:rsidDel="00000000" w:rsidR="00000000" w:rsidRPr="00000000">
              <w:rPr>
                <w:rtl w:val="0"/>
              </w:rPr>
              <w:t xml:space="preserve">наладчик станков и манипуляторов с программным управлением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hd w:fill="ffffff" w:val="clear"/>
              <w:spacing w:line="274" w:lineRule="auto"/>
              <w:ind w:right="893"/>
              <w:rPr/>
            </w:pPr>
            <w:r w:rsidDel="00000000" w:rsidR="00000000" w:rsidRPr="00000000">
              <w:rPr>
                <w:rtl w:val="0"/>
              </w:rPr>
              <w:t xml:space="preserve">наладчик холодноштамповочного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наладчик шлифовальных станков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начальник конструкторской бригады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90000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начальник технологического отдела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shd w:fill="ffffff" w:val="clear"/>
              <w:spacing w:line="278.00000000000006" w:lineRule="auto"/>
              <w:ind w:right="922"/>
              <w:rPr/>
            </w:pPr>
            <w:r w:rsidDel="00000000" w:rsidR="00000000" w:rsidRPr="00000000">
              <w:rPr>
                <w:rtl w:val="0"/>
              </w:rPr>
              <w:t xml:space="preserve">оператор станков с программным управлением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shd w:fill="ffffff" w:val="clear"/>
              <w:spacing w:line="278.00000000000006" w:lineRule="auto"/>
              <w:ind w:right="859"/>
              <w:rPr/>
            </w:pPr>
            <w:r w:rsidDel="00000000" w:rsidR="00000000" w:rsidRPr="00000000">
              <w:rPr>
                <w:rtl w:val="0"/>
              </w:rPr>
              <w:t xml:space="preserve">оператор установок по нанесению покрытий в вакууме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паяльщик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плавильщик металла и сплавов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полировщик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hd w:fill="ffffff" w:val="clear"/>
              <w:ind w:left="1114" w:firstLine="0"/>
              <w:rPr/>
            </w:pPr>
            <w:r w:rsidDel="00000000" w:rsidR="00000000" w:rsidRPr="00000000">
              <w:rPr>
                <w:rtl w:val="0"/>
              </w:rPr>
              <w:t xml:space="preserve">100000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полировщик лопаток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hd w:fill="ffffff" w:val="clear"/>
              <w:ind w:left="1114" w:firstLine="0"/>
              <w:rPr/>
            </w:pPr>
            <w:r w:rsidDel="00000000" w:rsidR="00000000" w:rsidRPr="00000000">
              <w:rPr>
                <w:rtl w:val="0"/>
              </w:rPr>
              <w:t xml:space="preserve">110000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преподаватель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</w:tbl>
    <w:p w:rsidR="00000000" w:rsidDel="00000000" w:rsidP="00000000" w:rsidRDefault="00000000" w:rsidRPr="00000000" w14:paraId="00000129">
      <w:pPr>
        <w:rPr/>
        <w:sectPr>
          <w:type w:val="nextPage"/>
          <w:pgSz w:h="16834" w:w="11909" w:orient="portrait"/>
          <w:pgMar w:bottom="360" w:top="1061" w:left="986" w:right="49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hd w:fill="ffffff" w:val="clear"/>
        <w:ind w:left="5338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230"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40.0" w:type="dxa"/>
        <w:tblLayout w:type="fixed"/>
        <w:tblLook w:val="0000"/>
      </w:tblPr>
      <w:tblGrid>
        <w:gridCol w:w="946"/>
        <w:gridCol w:w="4594"/>
        <w:gridCol w:w="1699"/>
        <w:gridCol w:w="2400"/>
        <w:tblGridChange w:id="0">
          <w:tblGrid>
            <w:gridCol w:w="946"/>
            <w:gridCol w:w="4594"/>
            <w:gridCol w:w="1699"/>
            <w:gridCol w:w="240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протяжчик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резчик на пилах, ножовках и станках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резчик металла на ножницах и прессах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сварщик на лазерных установках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сварщик на машинах контактной сварки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hd w:fill="ffffff" w:val="clear"/>
              <w:spacing w:line="278.00000000000006" w:lineRule="auto"/>
              <w:ind w:right="1027"/>
              <w:rPr/>
            </w:pPr>
            <w:r w:rsidDel="00000000" w:rsidR="00000000" w:rsidRPr="00000000">
              <w:rPr>
                <w:rtl w:val="0"/>
              </w:rPr>
              <w:t xml:space="preserve">сварщик на электронно-лучевых сварочных установках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сверловщик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65000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shd w:fill="ffffff" w:val="clear"/>
              <w:spacing w:line="274" w:lineRule="auto"/>
              <w:ind w:right="504"/>
              <w:rPr/>
            </w:pPr>
            <w:r w:rsidDel="00000000" w:rsidR="00000000" w:rsidRPr="00000000">
              <w:rPr>
                <w:rtl w:val="0"/>
              </w:rPr>
              <w:t xml:space="preserve">слесарь аварийно-восстановительных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60000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 механосборочных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hd w:fill="ffffff" w:val="clear"/>
              <w:ind w:left="552" w:firstLine="0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75000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shd w:fill="ffffff" w:val="clear"/>
              <w:spacing w:line="278.00000000000006" w:lineRule="auto"/>
              <w:ind w:right="1094"/>
              <w:rPr/>
            </w:pPr>
            <w:r w:rsidDel="00000000" w:rsidR="00000000" w:rsidRPr="00000000">
              <w:rPr>
                <w:rtl w:val="0"/>
              </w:rPr>
              <w:t xml:space="preserve">слесарь-монтажник приборного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hd w:fill="ffffff" w:val="clear"/>
              <w:spacing w:line="274" w:lineRule="auto"/>
              <w:ind w:right="110"/>
              <w:rPr/>
            </w:pPr>
            <w:r w:rsidDel="00000000" w:rsidR="00000000" w:rsidRPr="00000000">
              <w:rPr>
                <w:rtl w:val="0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shd w:fill="ffffff" w:val="clear"/>
              <w:spacing w:line="274" w:lineRule="auto"/>
              <w:ind w:right="605"/>
              <w:rPr/>
            </w:pPr>
            <w:r w:rsidDel="00000000" w:rsidR="00000000" w:rsidRPr="00000000">
              <w:rPr>
                <w:rtl w:val="0"/>
              </w:rPr>
              <w:t xml:space="preserve">Слесарь по ремонту оборудования котельных и пылеприготовительных цехов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shd w:fill="ffffff" w:val="clear"/>
              <w:spacing w:line="274" w:lineRule="auto"/>
              <w:ind w:right="826"/>
              <w:rPr/>
            </w:pPr>
            <w:r w:rsidDel="00000000" w:rsidR="00000000" w:rsidRPr="00000000">
              <w:rPr>
                <w:rtl w:val="0"/>
              </w:rPr>
              <w:t xml:space="preserve">Слесарь по ремонту оборудования тепловых сетей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60000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shd w:fill="ffffff" w:val="clear"/>
              <w:spacing w:line="274" w:lineRule="auto"/>
              <w:ind w:right="82"/>
              <w:rPr/>
            </w:pPr>
            <w:r w:rsidDel="00000000" w:rsidR="00000000" w:rsidRPr="00000000">
              <w:rPr>
                <w:rtl w:val="0"/>
              </w:rPr>
              <w:t xml:space="preserve">слесарь по ремонту и обслуживанию систем вентиляции и кондиционирования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 по сборке металлоконструкций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слесарь-инструментальщик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слесарь-испытатель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слесарь-ремонтник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слесарь-сантехник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слесарь-сборщик двигателей и агрегатов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слесарь-электромонтажник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термист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токарь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shd w:fill="ffffff" w:val="clear"/>
              <w:ind w:left="552" w:firstLine="0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токарь-карусельщик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90000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токарь-расточник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shd w:fill="ffffff" w:val="clear"/>
              <w:ind w:left="1171" w:firstLine="0"/>
              <w:rPr/>
            </w:pPr>
            <w:r w:rsidDel="00000000" w:rsidR="00000000" w:rsidRPr="00000000">
              <w:rPr>
                <w:rtl w:val="0"/>
              </w:rPr>
              <w:t xml:space="preserve">90000</w:t>
            </w:r>
          </w:p>
        </w:tc>
      </w:tr>
    </w:tbl>
    <w:p w:rsidR="00000000" w:rsidDel="00000000" w:rsidP="00000000" w:rsidRDefault="00000000" w:rsidRPr="00000000" w14:paraId="00000190">
      <w:pPr>
        <w:rPr/>
        <w:sectPr>
          <w:type w:val="nextPage"/>
          <w:pgSz w:h="16834" w:w="11909" w:orient="portrait"/>
          <w:pgMar w:bottom="360" w:top="1080" w:left="986" w:right="49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hd w:fill="ffffff" w:val="clear"/>
        <w:ind w:left="5338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230"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40.0" w:type="dxa"/>
        <w:tblLayout w:type="fixed"/>
        <w:tblLook w:val="0000"/>
      </w:tblPr>
      <w:tblGrid>
        <w:gridCol w:w="950"/>
        <w:gridCol w:w="4012"/>
        <w:gridCol w:w="1701"/>
        <w:gridCol w:w="2409"/>
        <w:tblGridChange w:id="0">
          <w:tblGrid>
            <w:gridCol w:w="950"/>
            <w:gridCol w:w="4012"/>
            <w:gridCol w:w="1701"/>
            <w:gridCol w:w="2409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токарь-револьверщик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70000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формовщик по выплавляемым моделям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фрезеровщик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shd w:fill="ffffff" w:val="clear"/>
              <w:spacing w:line="278.00000000000006" w:lineRule="auto"/>
              <w:ind w:right="163"/>
              <w:rPr/>
            </w:pPr>
            <w:r w:rsidDel="00000000" w:rsidR="00000000" w:rsidRPr="00000000">
              <w:rPr>
                <w:rtl w:val="0"/>
              </w:rPr>
              <w:t xml:space="preserve">чистильщик металла, отливок, изделий и деталей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65000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шлифовщик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85000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shd w:fill="ffffff" w:val="clear"/>
              <w:ind w:left="245" w:firstLine="0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штамповщик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электрогазосварщик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электросварщик ручной сварки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80000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shd w:fill="ffffff" w:val="clear"/>
              <w:spacing w:line="278.00000000000006" w:lineRule="auto"/>
              <w:ind w:right="466"/>
              <w:rPr/>
            </w:pPr>
            <w:r w:rsidDel="00000000" w:rsidR="00000000" w:rsidRPr="00000000">
              <w:rPr>
                <w:rtl w:val="0"/>
              </w:rPr>
              <w:t xml:space="preserve">электромонтер по обслуживанию электрооборудования электростанций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hd w:fill="ffffff" w:val="clear"/>
              <w:spacing w:line="278.00000000000006" w:lineRule="auto"/>
              <w:ind w:right="547"/>
              <w:rPr/>
            </w:pPr>
            <w:r w:rsidDel="00000000" w:rsidR="00000000" w:rsidRPr="00000000">
              <w:rPr>
                <w:rtl w:val="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shd w:fill="ffffff" w:val="clear"/>
              <w:ind w:left="614" w:firstLine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электрохимообработчик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55000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электроэрозионист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65000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hd w:fill="ffffff" w:val="clear"/>
              <w:ind w:left="182" w:firstLine="0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энергетик группы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shd w:fill="ffffff" w:val="clear"/>
              <w:ind w:left="672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hd w:fill="ffffff" w:val="clear"/>
              <w:ind w:left="1171" w:hanging="652"/>
              <w:rPr/>
            </w:pPr>
            <w:r w:rsidDel="00000000" w:rsidR="00000000" w:rsidRPr="00000000">
              <w:rPr>
                <w:rtl w:val="0"/>
              </w:rPr>
              <w:t xml:space="preserve">65000</w:t>
            </w:r>
          </w:p>
        </w:tc>
      </w:tr>
    </w:tbl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type w:val="nextPage"/>
      <w:pgSz w:h="16834" w:w="11909" w:orient="portrait"/>
      <w:pgMar w:bottom="851" w:top="851" w:left="1559" w:right="851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